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6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6890"/>
        <w:gridCol w:w="1030"/>
      </w:tblGrid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b/>
                <w:sz w:val="20"/>
                <w:lang w:val="ka-GE" w:eastAsia="x-none"/>
              </w:rPr>
            </w:pPr>
          </w:p>
          <w:p w:rsidR="007F0B99" w:rsidRPr="007F0B99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ka-GE" w:eastAsia="x-none"/>
              </w:rPr>
            </w:pP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დასახელება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კოდი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b/>
                <w:sz w:val="20"/>
                <w:lang w:val="x-none" w:eastAsia="x-none"/>
              </w:rPr>
              <w:t>(ICD-10)</w:t>
            </w: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მწვავე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ინტერმიტირებადი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პორფირია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E80.2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ადისონის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E27.1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ალსტრიომის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E66.0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4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ბარტერის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E26.8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5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ბეხჩეტის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M35.2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6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უიპლის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K90.8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7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ბილიარული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ატრეზია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Q44.2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8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კონის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E26.0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9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კრონკჰაიტ-კანადას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D12.6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10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გარდნერის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D69.2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11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გლუკო%ა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–6–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ფოსფატდეჰიდროგენაზას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დეფიციტი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D55.0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12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ჰემოქრომატოზი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E83.1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13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ინსულინომა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E16.1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14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ლაიმის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A 69.2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15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ჰომოცისტინურია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E72.1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16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ფეოქრომოციტომა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C74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17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ვილმსის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სიმსივნე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C64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18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ვულგარული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იქთიოზი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Q 80.0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19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ჰიპოფიზარული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ნანიზმი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E23.0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20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ცისტური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ფიბროზი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მუკოვისციდოზი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E84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21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ბარძაყის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ძვლის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თავის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იუვენილური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ოსტეოქონდროზი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ლეგ-კალკვე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–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პერტესის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M91.1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22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მემკვიდრული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ჰიპოგამაგლობულინემია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ბრუტონის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დაავადება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D80.0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23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ტერ-ნერის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Q 96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24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ბულოზური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ეპიდერმოლიზი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Q 81.9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25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გლუტენის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ავადმვოფობა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ცელიაკია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K90.0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26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გენერალიზებული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ეპილეფსიისა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ეპილეფსიური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სინდრომების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სხვა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ფორმები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-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დრავეს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G40.4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27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მუკოპოლისაქარიდოზი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I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II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ტიპი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E76.0 E76.1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28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იდიოპათიური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თრომბოციტოპენიური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პურპურა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D69.3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29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ჰიპერიმუნოგლობულინ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E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D82.4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30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თანდაყოლილი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ანომალიების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სინდრომები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დაკავშირებული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უპირატესად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ქონდარა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ზრდასთან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-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პრადერ-ვილის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სინდრომი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Q 87.1 </w:t>
            </w:r>
          </w:p>
        </w:tc>
      </w:tr>
      <w:tr w:rsidR="007F0B99" w:rsidRPr="00FA0AC8" w:rsidTr="007F0B99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31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ფოსფორის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მეტაბოლიზმის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>დარღვევები</w:t>
            </w:r>
            <w:proofErr w:type="spellEnd"/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B99" w:rsidRPr="00FA0AC8" w:rsidRDefault="007F0B99" w:rsidP="007F0B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FA0AC8">
              <w:rPr>
                <w:rFonts w:ascii="Sylfaen" w:eastAsia="Sylfaen" w:hAnsi="Sylfaen"/>
                <w:sz w:val="20"/>
                <w:lang w:val="x-none" w:eastAsia="x-none"/>
              </w:rPr>
              <w:t xml:space="preserve">E83.3 </w:t>
            </w:r>
          </w:p>
        </w:tc>
      </w:tr>
    </w:tbl>
    <w:p w:rsidR="007F0B99" w:rsidRDefault="007F0B9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 ფარგლებში 18 წლამდე ასაკის პაციენტების ამბულატორიული მეთვალყურეობის კომპონენტი  </w:t>
      </w:r>
      <w:r w:rsidRPr="007F0B99">
        <w:rPr>
          <w:rFonts w:ascii="Sylfaen" w:hAnsi="Sylfaen"/>
          <w:b/>
          <w:lang w:val="ka-GE"/>
        </w:rPr>
        <w:t>ფინანსდება გლობალური ბიუჯეტით, რომელიც შეადგენს 70 000 ლარს</w:t>
      </w:r>
      <w:bookmarkStart w:id="0" w:name="_GoBack"/>
      <w:bookmarkEnd w:id="0"/>
    </w:p>
    <w:sectPr w:rsidR="007F0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99"/>
    <w:rsid w:val="00736800"/>
    <w:rsid w:val="007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1</cp:revision>
  <dcterms:created xsi:type="dcterms:W3CDTF">2018-05-03T13:13:00Z</dcterms:created>
  <dcterms:modified xsi:type="dcterms:W3CDTF">2018-05-03T13:18:00Z</dcterms:modified>
</cp:coreProperties>
</file>